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B01469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69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:rsidR="00B37046" w:rsidRPr="00C27595" w:rsidRDefault="00B37046" w:rsidP="00B72D5F">
      <w:pPr>
        <w:jc w:val="center"/>
        <w:rPr>
          <w:rFonts w:ascii="Times New Roman" w:hAnsi="Times New Roman" w:cs="Times New Roman"/>
          <w:sz w:val="16"/>
          <w:szCs w:val="16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544126">
        <w:rPr>
          <w:rFonts w:ascii="Times New Roman" w:hAnsi="Times New Roman" w:cs="Times New Roman"/>
          <w:sz w:val="16"/>
          <w:szCs w:val="16"/>
        </w:rPr>
        <w:t>5</w:t>
      </w:r>
      <w:r w:rsidRPr="00C27595">
        <w:rPr>
          <w:rFonts w:ascii="Times New Roman" w:hAnsi="Times New Roman" w:cs="Times New Roman"/>
          <w:sz w:val="16"/>
          <w:szCs w:val="16"/>
        </w:rPr>
        <w:t>/</w:t>
      </w:r>
      <w:r w:rsidR="00544126">
        <w:rPr>
          <w:rFonts w:ascii="Times New Roman" w:hAnsi="Times New Roman" w:cs="Times New Roman"/>
          <w:sz w:val="16"/>
          <w:szCs w:val="16"/>
        </w:rPr>
        <w:t>18</w:t>
      </w:r>
      <w:r w:rsidRPr="00C27595">
        <w:rPr>
          <w:rFonts w:ascii="Times New Roman" w:hAnsi="Times New Roman" w:cs="Times New Roman"/>
          <w:sz w:val="16"/>
          <w:szCs w:val="16"/>
        </w:rPr>
        <w:t>/</w:t>
      </w:r>
      <w:r w:rsidR="003861C4" w:rsidRPr="00C27595">
        <w:rPr>
          <w:rFonts w:ascii="Times New Roman" w:hAnsi="Times New Roman" w:cs="Times New Roman"/>
          <w:sz w:val="16"/>
          <w:szCs w:val="16"/>
        </w:rPr>
        <w:t>2</w:t>
      </w:r>
      <w:r w:rsidR="00A16BA0">
        <w:rPr>
          <w:rFonts w:ascii="Times New Roman" w:hAnsi="Times New Roman" w:cs="Times New Roman"/>
          <w:sz w:val="16"/>
          <w:szCs w:val="16"/>
        </w:rPr>
        <w:t>2</w:t>
      </w:r>
    </w:p>
    <w:p w:rsidR="00B72D5F" w:rsidRPr="0071368A" w:rsidRDefault="00C27595" w:rsidP="00445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OPENING</w:t>
      </w:r>
    </w:p>
    <w:p w:rsidR="00B72D5F" w:rsidRPr="0071368A" w:rsidRDefault="00B72D5F" w:rsidP="00445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18D">
        <w:rPr>
          <w:rFonts w:ascii="Times New Roman" w:hAnsi="Times New Roman" w:cs="Times New Roman"/>
          <w:b/>
          <w:sz w:val="24"/>
          <w:szCs w:val="24"/>
        </w:rPr>
        <w:t>OPENING: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54146E">
        <w:rPr>
          <w:rFonts w:ascii="Times New Roman" w:hAnsi="Times New Roman" w:cs="Times New Roman"/>
          <w:sz w:val="24"/>
          <w:szCs w:val="24"/>
        </w:rPr>
        <w:t>Literary (Speech Tournament/Speech Team Coach)</w:t>
      </w:r>
      <w:r w:rsidR="009A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202</w:t>
      </w:r>
      <w:r w:rsidR="005441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41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B01469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Association of Teachers Contract </w:t>
      </w:r>
      <w:r w:rsidR="0044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71368A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469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B01469">
        <w:rPr>
          <w:rFonts w:ascii="Times New Roman" w:hAnsi="Times New Roman" w:cs="Times New Roman"/>
          <w:sz w:val="24"/>
          <w:szCs w:val="24"/>
        </w:rPr>
        <w:t xml:space="preserve"> here </w:t>
      </w:r>
      <w:hyperlink r:id="rId6" w:history="1">
        <w:r w:rsidR="00B01469"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 w:rsidR="00B01469">
        <w:rPr>
          <w:rFonts w:ascii="Times New Roman" w:hAnsi="Times New Roman" w:cs="Times New Roman"/>
          <w:sz w:val="24"/>
          <w:szCs w:val="24"/>
        </w:rPr>
        <w:t xml:space="preserve"> </w:t>
      </w:r>
      <w:r w:rsidR="00C27595">
        <w:rPr>
          <w:rFonts w:ascii="Times New Roman" w:hAnsi="Times New Roman" w:cs="Times New Roman"/>
          <w:sz w:val="24"/>
          <w:szCs w:val="24"/>
        </w:rPr>
        <w:t>.</w:t>
      </w:r>
      <w:r w:rsidR="00B72D5F" w:rsidRPr="00713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7046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B37046" w:rsidRPr="0071368A">
        <w:rPr>
          <w:rFonts w:ascii="Times New Roman" w:hAnsi="Times New Roman" w:cs="Times New Roman"/>
          <w:sz w:val="24"/>
          <w:szCs w:val="24"/>
        </w:rPr>
        <w:t xml:space="preserve">:  </w:t>
      </w:r>
      <w:r w:rsidR="0071368A">
        <w:rPr>
          <w:rFonts w:ascii="Times New Roman" w:hAnsi="Times New Roman" w:cs="Times New Roman"/>
          <w:sz w:val="24"/>
          <w:szCs w:val="24"/>
        </w:rPr>
        <w:t xml:space="preserve">      </w:t>
      </w:r>
      <w:r w:rsidR="00B37046" w:rsidRPr="0071368A">
        <w:rPr>
          <w:rFonts w:ascii="Times New Roman" w:hAnsi="Times New Roman" w:cs="Times New Roman"/>
          <w:sz w:val="24"/>
          <w:szCs w:val="24"/>
        </w:rPr>
        <w:t>Send email as the cover letter to: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Mrs. April McLaughlin, Principal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 xml:space="preserve">amclaughlin@rankin98.org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>*Candidates who apply will receive email notification for receipt of application</w:t>
      </w:r>
      <w:r w:rsidR="00B01469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Pr="007136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C82FEB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3861C4" w:rsidRPr="003861C4">
        <w:rPr>
          <w:rFonts w:ascii="Times New Roman" w:hAnsi="Times New Roman" w:cs="Times New Roman"/>
          <w:sz w:val="24"/>
          <w:szCs w:val="24"/>
        </w:rPr>
        <w:t>None,</w:t>
      </w:r>
      <w:r w:rsidR="0044518D">
        <w:rPr>
          <w:rFonts w:ascii="Times New Roman" w:hAnsi="Times New Roman" w:cs="Times New Roman"/>
          <w:sz w:val="24"/>
          <w:szCs w:val="24"/>
        </w:rPr>
        <w:t xml:space="preserve"> open until filled </w:t>
      </w: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Pr="009B5CBB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BB">
        <w:rPr>
          <w:rFonts w:ascii="Times New Roman" w:hAnsi="Times New Roman" w:cs="Times New Roman"/>
          <w:sz w:val="24"/>
          <w:szCs w:val="24"/>
        </w:rPr>
        <w:t>Position is for the 202</w:t>
      </w:r>
      <w:r w:rsidR="00544126">
        <w:rPr>
          <w:rFonts w:ascii="Times New Roman" w:hAnsi="Times New Roman" w:cs="Times New Roman"/>
          <w:sz w:val="24"/>
          <w:szCs w:val="24"/>
        </w:rPr>
        <w:t>2</w:t>
      </w:r>
      <w:r w:rsidRPr="009B5CBB">
        <w:rPr>
          <w:rFonts w:ascii="Times New Roman" w:hAnsi="Times New Roman" w:cs="Times New Roman"/>
          <w:sz w:val="24"/>
          <w:szCs w:val="24"/>
        </w:rPr>
        <w:t>-202</w:t>
      </w:r>
      <w:r w:rsidR="00544126">
        <w:rPr>
          <w:rFonts w:ascii="Times New Roman" w:hAnsi="Times New Roman" w:cs="Times New Roman"/>
          <w:sz w:val="24"/>
          <w:szCs w:val="24"/>
        </w:rPr>
        <w:t>3</w:t>
      </w:r>
      <w:r w:rsidRPr="009B5CB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592383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71368A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B3" w:rsidRPr="0071368A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proofErr w:type="gramStart"/>
    <w:r w:rsidRPr="006930BD">
      <w:rPr>
        <w:rFonts w:ascii="Century" w:hAnsi="Century"/>
        <w:b/>
        <w:sz w:val="24"/>
        <w:szCs w:val="24"/>
      </w:rPr>
      <w:t>13716  5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proofErr w:type="gramEnd"/>
    <w:r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 xml:space="preserve"> Fax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2308"/>
    <w:rsid w:val="003861C4"/>
    <w:rsid w:val="003A7664"/>
    <w:rsid w:val="003E39DD"/>
    <w:rsid w:val="0044518D"/>
    <w:rsid w:val="004D6DA5"/>
    <w:rsid w:val="0054146E"/>
    <w:rsid w:val="00544126"/>
    <w:rsid w:val="00592383"/>
    <w:rsid w:val="005C1A76"/>
    <w:rsid w:val="006930BD"/>
    <w:rsid w:val="0071368A"/>
    <w:rsid w:val="00766CCE"/>
    <w:rsid w:val="00901427"/>
    <w:rsid w:val="00925FC2"/>
    <w:rsid w:val="00940D26"/>
    <w:rsid w:val="00994B13"/>
    <w:rsid w:val="009A2619"/>
    <w:rsid w:val="009A44F5"/>
    <w:rsid w:val="00A16BA0"/>
    <w:rsid w:val="00AA3EB9"/>
    <w:rsid w:val="00AF38B3"/>
    <w:rsid w:val="00B01469"/>
    <w:rsid w:val="00B37046"/>
    <w:rsid w:val="00B72D5F"/>
    <w:rsid w:val="00BD3A9B"/>
    <w:rsid w:val="00C27595"/>
    <w:rsid w:val="00C82FEB"/>
    <w:rsid w:val="00EF5278"/>
    <w:rsid w:val="00F201E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kin98.org/vnews/display.v/ART/5d000345a44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2022-05-18T17:02:00Z</dcterms:created>
  <dcterms:modified xsi:type="dcterms:W3CDTF">2022-05-18T17:02:00Z</dcterms:modified>
</cp:coreProperties>
</file>