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055"/>
        <w:gridCol w:w="2250"/>
        <w:gridCol w:w="2160"/>
        <w:gridCol w:w="2610"/>
      </w:tblGrid>
      <w:tr w:rsidR="007B0D6E" w:rsidTr="004C4209">
        <w:tc>
          <w:tcPr>
            <w:tcW w:w="3055" w:type="dxa"/>
          </w:tcPr>
          <w:p w:rsidR="007B0D6E" w:rsidRPr="0041500B" w:rsidRDefault="007B0D6E" w:rsidP="0041500B">
            <w:pPr>
              <w:jc w:val="center"/>
              <w:rPr>
                <w:b/>
              </w:rPr>
            </w:pPr>
            <w:r w:rsidRPr="0041500B">
              <w:rPr>
                <w:b/>
              </w:rPr>
              <w:t>Area/Goals</w:t>
            </w:r>
          </w:p>
        </w:tc>
        <w:tc>
          <w:tcPr>
            <w:tcW w:w="2250" w:type="dxa"/>
          </w:tcPr>
          <w:p w:rsidR="007B0D6E" w:rsidRPr="0041500B" w:rsidRDefault="007B0D6E" w:rsidP="0041500B">
            <w:pPr>
              <w:jc w:val="center"/>
              <w:rPr>
                <w:b/>
              </w:rPr>
            </w:pPr>
            <w:r w:rsidRPr="0041500B">
              <w:rPr>
                <w:b/>
              </w:rPr>
              <w:t>Action Plans</w:t>
            </w:r>
          </w:p>
        </w:tc>
        <w:tc>
          <w:tcPr>
            <w:tcW w:w="2160" w:type="dxa"/>
          </w:tcPr>
          <w:p w:rsidR="007B0D6E" w:rsidRPr="0041500B" w:rsidRDefault="007B0D6E" w:rsidP="0041500B">
            <w:pPr>
              <w:jc w:val="center"/>
              <w:rPr>
                <w:b/>
              </w:rPr>
            </w:pPr>
            <w:r w:rsidRPr="0041500B">
              <w:rPr>
                <w:b/>
              </w:rPr>
              <w:t>Party Responsible</w:t>
            </w:r>
          </w:p>
        </w:tc>
        <w:tc>
          <w:tcPr>
            <w:tcW w:w="2610" w:type="dxa"/>
          </w:tcPr>
          <w:p w:rsidR="007B0D6E" w:rsidRPr="0041500B" w:rsidRDefault="007B0D6E" w:rsidP="007B0D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41500B">
              <w:rPr>
                <w:b/>
              </w:rPr>
              <w:t>Timeline</w:t>
            </w:r>
            <w:r>
              <w:rPr>
                <w:b/>
              </w:rPr>
              <w:t>/Notes</w:t>
            </w:r>
          </w:p>
        </w:tc>
      </w:tr>
      <w:tr w:rsidR="007B0D6E" w:rsidRPr="00D81F74" w:rsidTr="004C4209">
        <w:trPr>
          <w:trHeight w:val="1322"/>
        </w:trPr>
        <w:tc>
          <w:tcPr>
            <w:tcW w:w="3055" w:type="dxa"/>
          </w:tcPr>
          <w:p w:rsidR="007B0D6E" w:rsidRPr="004C4209" w:rsidRDefault="007B0D6E" w:rsidP="0041500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C420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Student Achievement/Curriculum</w:t>
            </w:r>
          </w:p>
          <w:p w:rsidR="007B0D6E" w:rsidRPr="004C4209" w:rsidRDefault="004C4209" w:rsidP="00B94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Identify and create academic growth goals for each student to maximize </w:t>
            </w:r>
            <w:r w:rsidR="0073008F">
              <w:rPr>
                <w:rFonts w:ascii="Times New Roman" w:hAnsi="Times New Roman" w:cs="Times New Roman"/>
                <w:sz w:val="18"/>
                <w:szCs w:val="18"/>
              </w:rPr>
              <w:t xml:space="preserve">individual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potential </w:t>
            </w:r>
          </w:p>
          <w:p w:rsidR="00A91D18" w:rsidRPr="004C4209" w:rsidRDefault="00A91D18" w:rsidP="008C1C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D18" w:rsidRPr="004C4209" w:rsidRDefault="00A91D18" w:rsidP="008C1C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:rsidR="00207E8D" w:rsidRPr="00D81F74" w:rsidRDefault="0035027D" w:rsidP="00A97F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 xml:space="preserve"> Each individual teacher analyzing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project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>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goals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 xml:space="preserve"> for individual students</w:t>
            </w:r>
          </w:p>
        </w:tc>
        <w:tc>
          <w:tcPr>
            <w:tcW w:w="2160" w:type="dxa"/>
          </w:tcPr>
          <w:p w:rsidR="007B0D6E" w:rsidRDefault="0035027D" w:rsidP="00D2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>All Staff</w:t>
            </w:r>
          </w:p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Data Day Team</w:t>
            </w:r>
          </w:p>
          <w:p w:rsidR="0022523B" w:rsidRPr="00D81F74" w:rsidRDefault="0022523B" w:rsidP="00D26A4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10" w:type="dxa"/>
          </w:tcPr>
          <w:p w:rsidR="007B0D6E" w:rsidRPr="00D81F74" w:rsidRDefault="0035027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036ED5">
              <w:rPr>
                <w:rFonts w:ascii="Times New Roman" w:hAnsi="Times New Roman" w:cs="Times New Roman"/>
                <w:sz w:val="18"/>
                <w:szCs w:val="18"/>
              </w:rPr>
              <w:t>Administration is in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 xml:space="preserve"> process of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orking with staff to create specific school improvement goals 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6ED5">
              <w:rPr>
                <w:rFonts w:ascii="Times New Roman" w:hAnsi="Times New Roman" w:cs="Times New Roman"/>
                <w:sz w:val="18"/>
                <w:szCs w:val="18"/>
              </w:rPr>
              <w:t xml:space="preserve">this 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>process</w:t>
            </w:r>
            <w:r w:rsidR="00036ED5">
              <w:rPr>
                <w:rFonts w:ascii="Times New Roman" w:hAnsi="Times New Roman" w:cs="Times New Roman"/>
                <w:sz w:val="18"/>
                <w:szCs w:val="18"/>
              </w:rPr>
              <w:t xml:space="preserve"> has been ongoing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 xml:space="preserve"> throughout 2021-2022 school year)</w:t>
            </w:r>
          </w:p>
          <w:p w:rsidR="00293813" w:rsidRPr="00D81F74" w:rsidRDefault="00293813" w:rsidP="00D26A4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0D6E" w:rsidRPr="00D81F74" w:rsidRDefault="007B0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0D6E" w:rsidRPr="00D81F74" w:rsidRDefault="007B0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B0D6E" w:rsidRPr="00D81F74" w:rsidTr="004C4209">
        <w:trPr>
          <w:trHeight w:val="1250"/>
        </w:trPr>
        <w:tc>
          <w:tcPr>
            <w:tcW w:w="3055" w:type="dxa"/>
          </w:tcPr>
          <w:p w:rsidR="007B0D6E" w:rsidRPr="004C4209" w:rsidRDefault="007B0D6E" w:rsidP="0041500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C420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Programs and Services</w:t>
            </w:r>
          </w:p>
          <w:p w:rsidR="007B0D6E" w:rsidRPr="004C4209" w:rsidRDefault="004C4209" w:rsidP="00B94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 xml:space="preserve">•Successfully launch and monitor </w:t>
            </w:r>
            <w:r w:rsidR="00A91D18" w:rsidRPr="004C4209">
              <w:rPr>
                <w:rFonts w:ascii="Times New Roman" w:hAnsi="Times New Roman" w:cs="Times New Roman"/>
                <w:sz w:val="18"/>
                <w:szCs w:val="18"/>
              </w:rPr>
              <w:t>STEM</w:t>
            </w: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 xml:space="preserve"> Program</w:t>
            </w:r>
          </w:p>
        </w:tc>
        <w:tc>
          <w:tcPr>
            <w:tcW w:w="2250" w:type="dxa"/>
          </w:tcPr>
          <w:p w:rsidR="007B0D6E" w:rsidRPr="00D81F74" w:rsidRDefault="0035027D" w:rsidP="006801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Program is in second year 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 xml:space="preserve">of operation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 ongoing monitoring is occurring</w:t>
            </w:r>
          </w:p>
        </w:tc>
        <w:tc>
          <w:tcPr>
            <w:tcW w:w="2160" w:type="dxa"/>
          </w:tcPr>
          <w:p w:rsidR="0022523B" w:rsidRDefault="0035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STEM Teach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>er</w:t>
            </w:r>
          </w:p>
          <w:p w:rsidR="0022523B" w:rsidRDefault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23B" w:rsidRDefault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Administration</w:t>
            </w:r>
            <w:r w:rsidR="00350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523B" w:rsidRDefault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27D" w:rsidRPr="00D81F74" w:rsidRDefault="0022523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35027D">
              <w:rPr>
                <w:rFonts w:ascii="Times New Roman" w:hAnsi="Times New Roman" w:cs="Times New Roman"/>
                <w:sz w:val="18"/>
                <w:szCs w:val="18"/>
              </w:rPr>
              <w:t>Curriculum Coordinator</w:t>
            </w:r>
          </w:p>
        </w:tc>
        <w:tc>
          <w:tcPr>
            <w:tcW w:w="2610" w:type="dxa"/>
          </w:tcPr>
          <w:p w:rsidR="0022523B" w:rsidRPr="00D81F74" w:rsidRDefault="0022523B" w:rsidP="0022523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  <w:r w:rsidR="00036ED5">
              <w:rPr>
                <w:rFonts w:ascii="Times New Roman" w:hAnsi="Times New Roman" w:cs="Times New Roman"/>
                <w:sz w:val="18"/>
                <w:szCs w:val="18"/>
              </w:rPr>
              <w:t xml:space="preserve"> is scheduled for third year 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the 2022-2023 school year </w:t>
            </w:r>
          </w:p>
          <w:p w:rsidR="007B0D6E" w:rsidRPr="00D81F74" w:rsidRDefault="007B0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0D6E" w:rsidRPr="00D81F74" w:rsidRDefault="007B0D6E" w:rsidP="000E5BA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B0D6E" w:rsidRPr="00D81F74" w:rsidTr="004C4209">
        <w:trPr>
          <w:trHeight w:val="1655"/>
        </w:trPr>
        <w:tc>
          <w:tcPr>
            <w:tcW w:w="3055" w:type="dxa"/>
          </w:tcPr>
          <w:p w:rsidR="007B0D6E" w:rsidRPr="004C4209" w:rsidRDefault="007B0D6E" w:rsidP="0041500B">
            <w:pPr>
              <w:ind w:left="177" w:hanging="177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4C4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8"/>
                <w:sz w:val="18"/>
                <w:szCs w:val="18"/>
                <w:u w:val="single"/>
                <w14:cntxtAlts/>
              </w:rPr>
              <w:t>Finance</w:t>
            </w:r>
            <w:r w:rsidRPr="004C4209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  <w:t xml:space="preserve"> </w:t>
            </w:r>
          </w:p>
          <w:p w:rsidR="007B0D6E" w:rsidRPr="00D60640" w:rsidRDefault="007B0D6E" w:rsidP="00B94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D26A4E" w:rsidRPr="004C4209">
              <w:rPr>
                <w:sz w:val="18"/>
                <w:szCs w:val="18"/>
              </w:rPr>
              <w:t xml:space="preserve">Be </w:t>
            </w:r>
            <w:r w:rsidR="00D60640">
              <w:rPr>
                <w:sz w:val="18"/>
                <w:szCs w:val="18"/>
              </w:rPr>
              <w:t xml:space="preserve">a </w:t>
            </w:r>
            <w:r w:rsidR="00D26A4E" w:rsidRPr="004C4209">
              <w:rPr>
                <w:rFonts w:ascii="Times New Roman" w:hAnsi="Times New Roman" w:cs="Times New Roman"/>
                <w:sz w:val="18"/>
                <w:szCs w:val="18"/>
              </w:rPr>
              <w:t xml:space="preserve">fiscally responsible school district </w:t>
            </w:r>
            <w:r w:rsidR="00D60640">
              <w:rPr>
                <w:rFonts w:ascii="Times New Roman" w:hAnsi="Times New Roman" w:cs="Times New Roman"/>
                <w:sz w:val="18"/>
                <w:szCs w:val="18"/>
              </w:rPr>
              <w:t xml:space="preserve">that supports district operations, maintains financial stability, </w:t>
            </w:r>
            <w:r w:rsidR="00B94A98">
              <w:rPr>
                <w:rFonts w:ascii="Times New Roman" w:hAnsi="Times New Roman" w:cs="Times New Roman"/>
                <w:sz w:val="18"/>
                <w:szCs w:val="18"/>
              </w:rPr>
              <w:t>and is forward</w:t>
            </w:r>
            <w:r w:rsidR="002F4A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94A98">
              <w:rPr>
                <w:rFonts w:ascii="Times New Roman" w:hAnsi="Times New Roman" w:cs="Times New Roman"/>
                <w:sz w:val="18"/>
                <w:szCs w:val="18"/>
              </w:rPr>
              <w:t>thinking</w:t>
            </w:r>
          </w:p>
          <w:p w:rsidR="007B0D6E" w:rsidRPr="004C4209" w:rsidRDefault="007B0D6E" w:rsidP="00E1132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4C4209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  <w:t> </w:t>
            </w:r>
          </w:p>
        </w:tc>
        <w:tc>
          <w:tcPr>
            <w:tcW w:w="2250" w:type="dxa"/>
          </w:tcPr>
          <w:p w:rsidR="007B0D6E" w:rsidRPr="00D60640" w:rsidRDefault="0035027D" w:rsidP="00D26A4E">
            <w:pPr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Ongoing monitoring,</w:t>
            </w:r>
            <w:r w:rsidR="0022523B">
              <w:rPr>
                <w:rFonts w:ascii="Times New Roman" w:hAnsi="Times New Roman" w:cs="Times New Roman"/>
                <w:sz w:val="18"/>
                <w:szCs w:val="18"/>
              </w:rPr>
              <w:t xml:space="preserve"> projecting, forecasting, and planning, and continue to provide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monthly and yearly reports</w:t>
            </w:r>
          </w:p>
        </w:tc>
        <w:tc>
          <w:tcPr>
            <w:tcW w:w="2160" w:type="dxa"/>
          </w:tcPr>
          <w:p w:rsidR="0022523B" w:rsidRDefault="0035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Administration </w:t>
            </w:r>
          </w:p>
          <w:p w:rsidR="0022523B" w:rsidRDefault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D6E" w:rsidRDefault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35027D">
              <w:rPr>
                <w:rFonts w:ascii="Times New Roman" w:hAnsi="Times New Roman" w:cs="Times New Roman"/>
                <w:sz w:val="18"/>
                <w:szCs w:val="18"/>
              </w:rPr>
              <w:t xml:space="preserve"> Bookkeeper</w:t>
            </w:r>
          </w:p>
          <w:p w:rsidR="0022523B" w:rsidRPr="00D81F74" w:rsidRDefault="0022523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Finance Committee</w:t>
            </w:r>
          </w:p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Board of Education</w:t>
            </w:r>
          </w:p>
          <w:p w:rsidR="007B0D6E" w:rsidRPr="00D81F74" w:rsidRDefault="007B0D6E" w:rsidP="00D26A4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10" w:type="dxa"/>
          </w:tcPr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Deficit spending is planned for 2021-2022 (FY22), but is a result of the 2022 HVAC Renovation project. </w:t>
            </w:r>
          </w:p>
          <w:p w:rsidR="0022523B" w:rsidRPr="00D81F74" w:rsidRDefault="0022523B" w:rsidP="0022523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0D6E" w:rsidRPr="00D81F74" w:rsidRDefault="0022523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Deficit spending is planned for 2021-2022 (FY22); however, this is a direct result of the 2022 HVAC Renovation project. FY22 budget would be balanced without project revenues and expenditures </w:t>
            </w:r>
          </w:p>
          <w:p w:rsidR="007B0D6E" w:rsidRPr="00D81F74" w:rsidRDefault="007B0D6E" w:rsidP="00D26A4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B0D6E" w:rsidRPr="00D81F74" w:rsidTr="004C4209">
        <w:trPr>
          <w:trHeight w:val="1331"/>
        </w:trPr>
        <w:tc>
          <w:tcPr>
            <w:tcW w:w="3055" w:type="dxa"/>
          </w:tcPr>
          <w:p w:rsidR="007B0D6E" w:rsidRPr="00D81F74" w:rsidRDefault="007B0D6E" w:rsidP="00B94A98">
            <w:pPr>
              <w:ind w:left="177" w:hanging="17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15"/>
                <w:szCs w:val="15"/>
                <w14:cntxtAlts/>
              </w:rPr>
            </w:pPr>
            <w:r w:rsidRPr="00D81F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8"/>
                <w:sz w:val="15"/>
                <w:szCs w:val="15"/>
                <w:u w:val="single"/>
                <w14:cntxtAlts/>
              </w:rPr>
              <w:t>Facilities</w:t>
            </w:r>
            <w:r w:rsidRPr="00D81F74">
              <w:rPr>
                <w:rFonts w:ascii="Times New Roman" w:eastAsia="Times New Roman" w:hAnsi="Times New Roman" w:cs="Times New Roman"/>
                <w:color w:val="000000"/>
                <w:kern w:val="28"/>
                <w:sz w:val="15"/>
                <w:szCs w:val="15"/>
                <w14:cntxtAlts/>
              </w:rPr>
              <w:t xml:space="preserve"> </w:t>
            </w:r>
          </w:p>
          <w:p w:rsidR="007B0D6E" w:rsidRPr="004C4209" w:rsidRDefault="004C4209" w:rsidP="00B94A98">
            <w:pPr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73008F">
              <w:rPr>
                <w:rFonts w:ascii="Times New Roman" w:hAnsi="Times New Roman" w:cs="Times New Roman"/>
                <w:sz w:val="18"/>
                <w:szCs w:val="18"/>
              </w:rPr>
              <w:t xml:space="preserve">Develop a </w:t>
            </w:r>
            <w:r w:rsidR="00A91D18" w:rsidRPr="004C4209">
              <w:rPr>
                <w:rFonts w:ascii="Times New Roman" w:hAnsi="Times New Roman" w:cs="Times New Roman"/>
                <w:sz w:val="18"/>
                <w:szCs w:val="18"/>
              </w:rPr>
              <w:t>15-</w:t>
            </w:r>
            <w:r w:rsidR="0073008F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A91D18" w:rsidRPr="004C4209">
              <w:rPr>
                <w:rFonts w:ascii="Times New Roman" w:hAnsi="Times New Roman" w:cs="Times New Roman"/>
                <w:sz w:val="18"/>
                <w:szCs w:val="18"/>
              </w:rPr>
              <w:t xml:space="preserve">ear </w:t>
            </w:r>
            <w:r w:rsidR="0073008F">
              <w:rPr>
                <w:rFonts w:ascii="Times New Roman" w:hAnsi="Times New Roman" w:cs="Times New Roman"/>
                <w:sz w:val="18"/>
                <w:szCs w:val="18"/>
              </w:rPr>
              <w:t xml:space="preserve">Master Facilities Plan </w:t>
            </w:r>
          </w:p>
        </w:tc>
        <w:tc>
          <w:tcPr>
            <w:tcW w:w="2250" w:type="dxa"/>
          </w:tcPr>
          <w:p w:rsidR="007B0D6E" w:rsidRDefault="007B0D6E" w:rsidP="0035027D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D81F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5027D"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35027D">
              <w:rPr>
                <w:rFonts w:ascii="Times New Roman" w:hAnsi="Times New Roman" w:cs="Times New Roman"/>
                <w:sz w:val="18"/>
                <w:szCs w:val="18"/>
              </w:rPr>
              <w:t>Completed by Keach Architectural Design Summer 2021</w:t>
            </w:r>
          </w:p>
          <w:p w:rsidR="0035027D" w:rsidRDefault="0035027D" w:rsidP="0035027D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D6E" w:rsidRPr="00D81F74" w:rsidRDefault="0035027D" w:rsidP="0035027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Update, monitor, and plan</w:t>
            </w:r>
          </w:p>
        </w:tc>
        <w:tc>
          <w:tcPr>
            <w:tcW w:w="2160" w:type="dxa"/>
          </w:tcPr>
          <w:p w:rsidR="0035027D" w:rsidRPr="00D81F74" w:rsidRDefault="0035027D" w:rsidP="0035027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Administration and Bookkeeper</w:t>
            </w:r>
          </w:p>
          <w:p w:rsidR="007B0D6E" w:rsidRDefault="007B0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0D6E" w:rsidRDefault="0035027D" w:rsidP="0035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Building and Grounds Committee</w:t>
            </w:r>
          </w:p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Board of Education</w:t>
            </w:r>
          </w:p>
          <w:p w:rsidR="00036ED5" w:rsidRDefault="00036ED5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ED5" w:rsidRDefault="00036ED5" w:rsidP="0003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PFK</w:t>
            </w:r>
          </w:p>
          <w:p w:rsidR="00036ED5" w:rsidRDefault="00036ED5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23B" w:rsidRPr="00D81F74" w:rsidRDefault="0022523B" w:rsidP="0035027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10" w:type="dxa"/>
          </w:tcPr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036ED5">
              <w:rPr>
                <w:rFonts w:ascii="Times New Roman" w:hAnsi="Times New Roman" w:cs="Times New Roman"/>
                <w:sz w:val="18"/>
                <w:szCs w:val="18"/>
              </w:rPr>
              <w:t>2022 HVAC Renovation Project is underway</w:t>
            </w:r>
          </w:p>
          <w:p w:rsidR="00036ED5" w:rsidRPr="00D81F74" w:rsidRDefault="00036ED5" w:rsidP="0022523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36ED5" w:rsidRDefault="00036ED5" w:rsidP="0003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Work related to the new 10-Year Health and Life Safety Report is underway</w:t>
            </w:r>
          </w:p>
          <w:p w:rsidR="00036ED5" w:rsidRDefault="00036ED5" w:rsidP="00036E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ED5" w:rsidRDefault="00036ED5" w:rsidP="0003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Modular Units are up for sale</w:t>
            </w:r>
          </w:p>
          <w:p w:rsidR="007B0D6E" w:rsidRDefault="007B0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36ED5" w:rsidRDefault="00036ED5" w:rsidP="0003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next Building and Grounds Committee meeting for planning is nearing</w:t>
            </w:r>
          </w:p>
          <w:p w:rsidR="00036ED5" w:rsidRDefault="00036ED5" w:rsidP="00036E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ED5" w:rsidRDefault="00036ED5" w:rsidP="0003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PFK brainstorming is occurring regarding what specific larger project the group can assist the District with funding</w:t>
            </w:r>
          </w:p>
          <w:p w:rsidR="00150E33" w:rsidRDefault="00150E33" w:rsidP="00036E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ED5" w:rsidRDefault="00150E33" w:rsidP="0003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Official </w:t>
            </w:r>
            <w:r w:rsidR="00B862AF">
              <w:rPr>
                <w:rFonts w:ascii="Times New Roman" w:hAnsi="Times New Roman" w:cs="Times New Roman"/>
                <w:sz w:val="18"/>
                <w:szCs w:val="18"/>
              </w:rPr>
              <w:t xml:space="preserve">plan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document set to be updated Spring 2022</w:t>
            </w:r>
          </w:p>
          <w:p w:rsidR="00036ED5" w:rsidRPr="00D81F74" w:rsidRDefault="00036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0D6E" w:rsidRPr="00D81F74" w:rsidRDefault="007B0D6E" w:rsidP="00D26A4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B0D6E" w:rsidRPr="00D81F74" w:rsidTr="004C4209">
        <w:trPr>
          <w:trHeight w:val="1700"/>
        </w:trPr>
        <w:tc>
          <w:tcPr>
            <w:tcW w:w="3055" w:type="dxa"/>
          </w:tcPr>
          <w:p w:rsidR="007B0D6E" w:rsidRPr="00D81F74" w:rsidRDefault="007B0D6E" w:rsidP="00B94A98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D81F74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 xml:space="preserve">District/Community Relations </w:t>
            </w:r>
          </w:p>
          <w:p w:rsidR="007B0D6E" w:rsidRPr="0073008F" w:rsidRDefault="0073008F" w:rsidP="0076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764900">
              <w:rPr>
                <w:rFonts w:ascii="Times New Roman" w:hAnsi="Times New Roman" w:cs="Times New Roman"/>
                <w:sz w:val="18"/>
                <w:szCs w:val="18"/>
              </w:rPr>
              <w:t xml:space="preserve">Maintain and strengthen </w:t>
            </w:r>
            <w:r w:rsidR="00FC7896">
              <w:rPr>
                <w:rFonts w:ascii="Times New Roman" w:hAnsi="Times New Roman" w:cs="Times New Roman"/>
                <w:sz w:val="18"/>
                <w:szCs w:val="18"/>
              </w:rPr>
              <w:t xml:space="preserve">our unwavering </w:t>
            </w:r>
            <w:r w:rsidR="00764900">
              <w:rPr>
                <w:rFonts w:ascii="Times New Roman" w:hAnsi="Times New Roman" w:cs="Times New Roman"/>
                <w:sz w:val="18"/>
                <w:szCs w:val="18"/>
              </w:rPr>
              <w:t>commitment</w:t>
            </w:r>
            <w:r w:rsidR="00B94A98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73008F">
              <w:rPr>
                <w:rFonts w:ascii="Times New Roman" w:hAnsi="Times New Roman" w:cs="Times New Roman"/>
                <w:sz w:val="18"/>
                <w:szCs w:val="18"/>
              </w:rPr>
              <w:t xml:space="preserve">transparency, engagement, and </w:t>
            </w:r>
            <w:r w:rsidR="00FC7896">
              <w:rPr>
                <w:rFonts w:ascii="Times New Roman" w:hAnsi="Times New Roman" w:cs="Times New Roman"/>
                <w:sz w:val="18"/>
                <w:szCs w:val="18"/>
              </w:rPr>
              <w:t>involvement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7896">
              <w:rPr>
                <w:rFonts w:ascii="Times New Roman" w:hAnsi="Times New Roman" w:cs="Times New Roman"/>
                <w:sz w:val="18"/>
                <w:szCs w:val="18"/>
              </w:rPr>
              <w:t xml:space="preserve">for and with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all stakeholders</w:t>
            </w:r>
          </w:p>
        </w:tc>
        <w:tc>
          <w:tcPr>
            <w:tcW w:w="2250" w:type="dxa"/>
          </w:tcPr>
          <w:p w:rsidR="007B0D6E" w:rsidRPr="00D81F74" w:rsidRDefault="0035027D" w:rsidP="009F561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 and promote multi-faceted communication philosophy and approach </w:t>
            </w:r>
          </w:p>
          <w:p w:rsidR="00D26A4E" w:rsidRPr="00D81F74" w:rsidRDefault="00D26A4E" w:rsidP="00D26A4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0D6E" w:rsidRPr="00D81F74" w:rsidRDefault="007B0D6E" w:rsidP="006801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81F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60" w:type="dxa"/>
          </w:tcPr>
          <w:p w:rsidR="007B0D6E" w:rsidRDefault="0035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All Staff</w:t>
            </w:r>
          </w:p>
          <w:p w:rsidR="0022523B" w:rsidRDefault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Board of Education</w:t>
            </w:r>
          </w:p>
          <w:p w:rsidR="0022523B" w:rsidRPr="00D81F74" w:rsidRDefault="0022523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0D6E" w:rsidRPr="00D81F74" w:rsidRDefault="007B0D6E" w:rsidP="00D26A4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10" w:type="dxa"/>
          </w:tcPr>
          <w:p w:rsidR="00036ED5" w:rsidRDefault="00036ED5" w:rsidP="0003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209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Non-stop commitment is continually promoted and modeled</w:t>
            </w:r>
          </w:p>
          <w:p w:rsidR="0022523B" w:rsidRDefault="0022523B" w:rsidP="0022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23B" w:rsidRPr="00D81F74" w:rsidRDefault="0022523B" w:rsidP="0022523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0D6E" w:rsidRPr="00D81F74" w:rsidRDefault="007B0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0D6E" w:rsidRPr="00D81F74" w:rsidRDefault="007B0D6E" w:rsidP="00D26A4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AF38B3" w:rsidRPr="00D81F74" w:rsidRDefault="00646E90" w:rsidP="00680126">
      <w:pPr>
        <w:rPr>
          <w:sz w:val="15"/>
          <w:szCs w:val="15"/>
        </w:rPr>
      </w:pPr>
      <w:r>
        <w:rPr>
          <w:sz w:val="15"/>
          <w:szCs w:val="15"/>
          <w:highlight w:val="yellow"/>
        </w:rPr>
        <w:t xml:space="preserve">Updated </w:t>
      </w:r>
      <w:r w:rsidR="00207E8D">
        <w:rPr>
          <w:sz w:val="15"/>
          <w:szCs w:val="15"/>
          <w:highlight w:val="yellow"/>
        </w:rPr>
        <w:t>4</w:t>
      </w:r>
      <w:r w:rsidR="00B94A98">
        <w:rPr>
          <w:sz w:val="15"/>
          <w:szCs w:val="15"/>
          <w:highlight w:val="yellow"/>
        </w:rPr>
        <w:t>/2</w:t>
      </w:r>
      <w:r w:rsidR="00207E8D">
        <w:rPr>
          <w:sz w:val="15"/>
          <w:szCs w:val="15"/>
          <w:highlight w:val="yellow"/>
        </w:rPr>
        <w:t>2</w:t>
      </w:r>
      <w:r w:rsidR="00B94A98">
        <w:rPr>
          <w:sz w:val="15"/>
          <w:szCs w:val="15"/>
          <w:highlight w:val="yellow"/>
        </w:rPr>
        <w:t>/</w:t>
      </w:r>
      <w:r w:rsidR="00B94A98" w:rsidRPr="00207E8D">
        <w:rPr>
          <w:sz w:val="15"/>
          <w:szCs w:val="15"/>
          <w:highlight w:val="yellow"/>
        </w:rPr>
        <w:t>2</w:t>
      </w:r>
      <w:r w:rsidR="00207E8D" w:rsidRPr="00207E8D">
        <w:rPr>
          <w:sz w:val="15"/>
          <w:szCs w:val="15"/>
          <w:highlight w:val="yellow"/>
        </w:rPr>
        <w:t>2</w:t>
      </w:r>
    </w:p>
    <w:sectPr w:rsidR="00AF38B3" w:rsidRPr="00D81F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C4" w:rsidRDefault="00284BC4" w:rsidP="00994B13">
      <w:pPr>
        <w:spacing w:after="0" w:line="240" w:lineRule="auto"/>
      </w:pPr>
      <w:r>
        <w:separator/>
      </w:r>
    </w:p>
  </w:endnote>
  <w:endnote w:type="continuationSeparator" w:id="0">
    <w:p w:rsidR="00284BC4" w:rsidRDefault="00284BC4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C4" w:rsidRDefault="00284BC4" w:rsidP="00994B13">
      <w:pPr>
        <w:spacing w:after="0" w:line="240" w:lineRule="auto"/>
      </w:pPr>
      <w:r>
        <w:separator/>
      </w:r>
    </w:p>
  </w:footnote>
  <w:footnote w:type="continuationSeparator" w:id="0">
    <w:p w:rsidR="00284BC4" w:rsidRDefault="00284BC4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00B" w:rsidRDefault="0041500B" w:rsidP="00E10931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-612140</wp:posOffset>
          </wp:positionH>
          <wp:positionV relativeFrom="paragraph">
            <wp:posOffset>-254537</wp:posOffset>
          </wp:positionV>
          <wp:extent cx="2419350" cy="597535"/>
          <wp:effectExtent l="0" t="0" r="0" b="0"/>
          <wp:wrapThrough wrapText="bothSides">
            <wp:wrapPolygon edited="0">
              <wp:start x="0" y="0"/>
              <wp:lineTo x="0" y="20659"/>
              <wp:lineTo x="21430" y="20659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Rankin School District #98</w:t>
    </w:r>
  </w:p>
  <w:p w:rsidR="00994B13" w:rsidRPr="006930BD" w:rsidRDefault="00E10931" w:rsidP="00E10931">
    <w:pPr>
      <w:spacing w:after="0" w:line="240" w:lineRule="auto"/>
      <w:jc w:val="center"/>
      <w:rPr>
        <w:rFonts w:ascii="Century" w:hAnsi="Century"/>
        <w:b/>
        <w:sz w:val="24"/>
        <w:szCs w:val="24"/>
      </w:rPr>
    </w:pPr>
    <w:r>
      <w:t xml:space="preserve">Strategic Plan – Action Template </w:t>
    </w:r>
    <w:r w:rsidR="003C7DEA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5D4A"/>
    <w:multiLevelType w:val="hybridMultilevel"/>
    <w:tmpl w:val="50F6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36ED5"/>
    <w:rsid w:val="000E5BA9"/>
    <w:rsid w:val="000F4A98"/>
    <w:rsid w:val="00147F86"/>
    <w:rsid w:val="00150E33"/>
    <w:rsid w:val="00207E8D"/>
    <w:rsid w:val="0022523B"/>
    <w:rsid w:val="00284BC4"/>
    <w:rsid w:val="00293813"/>
    <w:rsid w:val="002F4A01"/>
    <w:rsid w:val="0035027D"/>
    <w:rsid w:val="003629CC"/>
    <w:rsid w:val="003C7DEA"/>
    <w:rsid w:val="003E39DD"/>
    <w:rsid w:val="0041500B"/>
    <w:rsid w:val="004604E7"/>
    <w:rsid w:val="004C4209"/>
    <w:rsid w:val="004D2F47"/>
    <w:rsid w:val="00615250"/>
    <w:rsid w:val="00646E90"/>
    <w:rsid w:val="00680126"/>
    <w:rsid w:val="006930BD"/>
    <w:rsid w:val="0073008F"/>
    <w:rsid w:val="007477D3"/>
    <w:rsid w:val="00764900"/>
    <w:rsid w:val="00766CCE"/>
    <w:rsid w:val="007B0D6E"/>
    <w:rsid w:val="008958BD"/>
    <w:rsid w:val="008B373E"/>
    <w:rsid w:val="008C1CC4"/>
    <w:rsid w:val="00994B13"/>
    <w:rsid w:val="009A44F5"/>
    <w:rsid w:val="009B68A4"/>
    <w:rsid w:val="009C37E2"/>
    <w:rsid w:val="009F561F"/>
    <w:rsid w:val="00A91D18"/>
    <w:rsid w:val="00A97F77"/>
    <w:rsid w:val="00AF38B3"/>
    <w:rsid w:val="00B862AF"/>
    <w:rsid w:val="00B94A98"/>
    <w:rsid w:val="00D26A4E"/>
    <w:rsid w:val="00D60640"/>
    <w:rsid w:val="00D81F74"/>
    <w:rsid w:val="00DD2858"/>
    <w:rsid w:val="00E1024E"/>
    <w:rsid w:val="00E1079C"/>
    <w:rsid w:val="00E10931"/>
    <w:rsid w:val="00E11325"/>
    <w:rsid w:val="00E17625"/>
    <w:rsid w:val="00ED1777"/>
    <w:rsid w:val="00FC3EDE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4</cp:revision>
  <cp:lastPrinted>2019-05-17T12:25:00Z</cp:lastPrinted>
  <dcterms:created xsi:type="dcterms:W3CDTF">2022-04-22T18:46:00Z</dcterms:created>
  <dcterms:modified xsi:type="dcterms:W3CDTF">2022-04-22T18:47:00Z</dcterms:modified>
</cp:coreProperties>
</file>